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BE" w:rsidRPr="006D0AC9" w:rsidRDefault="00EA0095" w:rsidP="002660BE">
      <w:pPr>
        <w:jc w:val="center"/>
        <w:rPr>
          <w:u w:val="single"/>
        </w:rPr>
      </w:pPr>
      <w:r w:rsidRPr="006D0AC9">
        <w:rPr>
          <w:u w:val="single"/>
        </w:rPr>
        <w:t>Stanovisko hlavného kontrolóra k záverečn</w:t>
      </w:r>
      <w:r w:rsidR="006039EB">
        <w:rPr>
          <w:u w:val="single"/>
        </w:rPr>
        <w:t>ému účtu obce Hostie za rok 201</w:t>
      </w:r>
      <w:r w:rsidR="002660BE">
        <w:rPr>
          <w:u w:val="single"/>
        </w:rPr>
        <w:t>9</w:t>
      </w:r>
    </w:p>
    <w:p w:rsidR="00316A96" w:rsidRDefault="00316A96"/>
    <w:p w:rsidR="00316A96" w:rsidRDefault="00316A96"/>
    <w:p w:rsidR="00316A96" w:rsidRDefault="00316A96" w:rsidP="00316A96">
      <w:r>
        <w:t xml:space="preserve">     V súlade s § </w:t>
      </w:r>
      <w:smartTag w:uri="urn:schemas-microsoft-com:office:smarttags" w:element="metricconverter">
        <w:smartTagPr>
          <w:attr w:name="ProductID" w:val="18f"/>
        </w:smartTagPr>
        <w:r>
          <w:t>18f</w:t>
        </w:r>
      </w:smartTag>
      <w:r>
        <w:t xml:space="preserve">, od. 1 písmeno c), zákona </w:t>
      </w:r>
      <w:r w:rsidR="00261EB1">
        <w:t xml:space="preserve"> č. 369/1990 Zb. o obecnom zriadení v znení neskorších predpisov predkladám Obecnému zriadeniu v Hostí stanovisko k Záver</w:t>
      </w:r>
      <w:r w:rsidR="0043700F">
        <w:t>e</w:t>
      </w:r>
      <w:r w:rsidR="00261EB1">
        <w:t>čnému účtu.</w:t>
      </w:r>
    </w:p>
    <w:p w:rsidR="00261EB1" w:rsidRDefault="00261EB1" w:rsidP="00316A96"/>
    <w:p w:rsidR="00261EB1" w:rsidRDefault="006039EB" w:rsidP="00261EB1">
      <w:r>
        <w:t xml:space="preserve">     Záverečný účte za rok 201</w:t>
      </w:r>
      <w:r w:rsidR="002660BE">
        <w:t>9</w:t>
      </w:r>
      <w:r>
        <w:t xml:space="preserve"> </w:t>
      </w:r>
      <w:r w:rsidR="00261EB1">
        <w:t>je spracovaný podľa § 16 zákona 583/2004 Z</w:t>
      </w:r>
      <w:r w:rsidR="00ED5A3A">
        <w:t xml:space="preserve">. z. o rozpočtových pravidlách územnej samosprávy rozdelení na  bežný rozpočet, kapitálový rozpočet a na finančné operácie. </w:t>
      </w:r>
    </w:p>
    <w:p w:rsidR="00ED3F11" w:rsidRDefault="00ED3F11" w:rsidP="00261EB1"/>
    <w:p w:rsidR="00ED3F11" w:rsidRDefault="00ED3F11" w:rsidP="00261EB1">
      <w:r>
        <w:t xml:space="preserve">     Záverečný účet prezentuje výsledky rozpočtové</w:t>
      </w:r>
      <w:r w:rsidR="006039EB">
        <w:t>ho hospodárenia za rok 201</w:t>
      </w:r>
      <w:r w:rsidR="002660BE">
        <w:t>9</w:t>
      </w:r>
      <w:r>
        <w:t xml:space="preserve"> a sú v ňom prehľadne a konkrétne dokumentované dosiahnuté hospodárske výsledky.</w:t>
      </w:r>
    </w:p>
    <w:p w:rsidR="00EA0095" w:rsidRDefault="00EA0095"/>
    <w:p w:rsidR="00EA0095" w:rsidRDefault="00D80281">
      <w:r>
        <w:t xml:space="preserve">     Rozpočet bo schvále</w:t>
      </w:r>
      <w:r w:rsidR="006039EB">
        <w:t>ný obecným zastupiteľstvom dňa 1</w:t>
      </w:r>
      <w:r w:rsidR="002660BE">
        <w:t>3</w:t>
      </w:r>
      <w:r w:rsidR="006039EB">
        <w:t>.12.201</w:t>
      </w:r>
      <w:r w:rsidR="002660BE">
        <w:t>8</w:t>
      </w:r>
      <w:r w:rsidR="006039EB">
        <w:t xml:space="preserve"> uznesením č. 2</w:t>
      </w:r>
      <w:r w:rsidR="002660BE">
        <w:t>5</w:t>
      </w:r>
      <w:r w:rsidR="006039EB">
        <w:t>/</w:t>
      </w:r>
      <w:r w:rsidR="002660BE">
        <w:t>1</w:t>
      </w:r>
      <w:r w:rsidR="006039EB">
        <w:t>/201</w:t>
      </w:r>
      <w:r w:rsidR="002660BE">
        <w:t>8</w:t>
      </w:r>
      <w:r>
        <w:t>.</w:t>
      </w:r>
    </w:p>
    <w:p w:rsidR="00D80281" w:rsidRDefault="00D80281"/>
    <w:p w:rsidR="006D0AC9" w:rsidRDefault="006D0AC9"/>
    <w:p w:rsidR="00C80908" w:rsidRDefault="00C80908">
      <w:r>
        <w:t>H</w:t>
      </w:r>
      <w:r w:rsidR="003F598E">
        <w:t>o</w:t>
      </w:r>
      <w:r>
        <w:t>spodárenie obce.</w:t>
      </w:r>
    </w:p>
    <w:p w:rsidR="00C80908" w:rsidRDefault="00C80908"/>
    <w:p w:rsidR="00C80908" w:rsidRDefault="00C80908">
      <w:r>
        <w:t xml:space="preserve">Bežné Príjmy </w:t>
      </w:r>
      <w:r w:rsidR="003F598E">
        <w:tab/>
      </w:r>
      <w:r w:rsidR="003F598E">
        <w:tab/>
      </w:r>
      <w:r w:rsidR="003F598E">
        <w:tab/>
      </w:r>
      <w:r w:rsidR="003F598E">
        <w:tab/>
      </w:r>
      <w:r w:rsidR="002660BE">
        <w:t>706</w:t>
      </w:r>
      <w:r w:rsidR="006039EB">
        <w:t> </w:t>
      </w:r>
      <w:r w:rsidR="002660BE">
        <w:t>626</w:t>
      </w:r>
      <w:r w:rsidR="006039EB">
        <w:t>,</w:t>
      </w:r>
      <w:r w:rsidR="002660BE">
        <w:t>79</w:t>
      </w:r>
      <w:r>
        <w:t xml:space="preserve"> eur</w:t>
      </w:r>
    </w:p>
    <w:p w:rsidR="00C80908" w:rsidRDefault="00C80908">
      <w:r>
        <w:t xml:space="preserve">Bežné Výdavky </w:t>
      </w:r>
      <w:r w:rsidR="003F598E">
        <w:tab/>
      </w:r>
      <w:r w:rsidR="003F598E">
        <w:tab/>
      </w:r>
      <w:r w:rsidR="003F598E">
        <w:tab/>
      </w:r>
      <w:r w:rsidR="002660BE">
        <w:t>611</w:t>
      </w:r>
      <w:r w:rsidR="006039EB">
        <w:t> </w:t>
      </w:r>
      <w:r w:rsidR="002660BE">
        <w:t>333</w:t>
      </w:r>
      <w:r w:rsidR="006039EB">
        <w:t>,</w:t>
      </w:r>
      <w:r w:rsidR="002660BE">
        <w:t>76</w:t>
      </w:r>
      <w:r>
        <w:t xml:space="preserve"> eur</w:t>
      </w:r>
    </w:p>
    <w:p w:rsidR="00C80908" w:rsidRDefault="003F598E">
      <w:r>
        <w:t>Bežný rozpočet</w:t>
      </w:r>
      <w:r w:rsidR="00C80908">
        <w:t xml:space="preserve"> </w:t>
      </w:r>
      <w:r>
        <w:tab/>
      </w:r>
      <w:r>
        <w:tab/>
      </w:r>
      <w:r>
        <w:tab/>
      </w:r>
      <w:r w:rsidR="006039EB">
        <w:t xml:space="preserve">  </w:t>
      </w:r>
      <w:r w:rsidR="002660BE">
        <w:t>95</w:t>
      </w:r>
      <w:r w:rsidR="006039EB">
        <w:t> </w:t>
      </w:r>
      <w:r w:rsidR="002660BE">
        <w:t>293</w:t>
      </w:r>
      <w:r w:rsidR="006039EB">
        <w:t>,</w:t>
      </w:r>
      <w:r w:rsidR="002660BE">
        <w:t>03</w:t>
      </w:r>
      <w:r w:rsidR="006039EB">
        <w:t xml:space="preserve"> e</w:t>
      </w:r>
      <w:r w:rsidR="00C80908">
        <w:t>ur</w:t>
      </w:r>
    </w:p>
    <w:p w:rsidR="008169CD" w:rsidRDefault="008169CD"/>
    <w:p w:rsidR="008169CD" w:rsidRDefault="00FE66FE">
      <w:r>
        <w:t xml:space="preserve">Kapitálový rozpočet </w:t>
      </w:r>
      <w:r w:rsidR="003F598E">
        <w:tab/>
      </w:r>
      <w:r w:rsidR="003F598E">
        <w:tab/>
      </w:r>
      <w:r w:rsidR="003F598E">
        <w:tab/>
      </w:r>
      <w:r w:rsidR="00982EBA">
        <w:t xml:space="preserve"> </w:t>
      </w:r>
      <w:r w:rsidR="006039EB">
        <w:t>-27 </w:t>
      </w:r>
      <w:r w:rsidR="002660BE">
        <w:t>989</w:t>
      </w:r>
      <w:r w:rsidR="006039EB">
        <w:t>,</w:t>
      </w:r>
      <w:r w:rsidR="002660BE">
        <w:t>96</w:t>
      </w:r>
      <w:r w:rsidR="006039EB">
        <w:t xml:space="preserve"> </w:t>
      </w:r>
      <w:r w:rsidR="003F598E">
        <w:t>eur</w:t>
      </w:r>
    </w:p>
    <w:p w:rsidR="00982EBA" w:rsidRDefault="00982EBA">
      <w:r>
        <w:t xml:space="preserve">Prebytok bežného a kapitálového </w:t>
      </w:r>
      <w:proofErr w:type="spellStart"/>
      <w:r>
        <w:t>roz</w:t>
      </w:r>
      <w:proofErr w:type="spellEnd"/>
      <w:r>
        <w:t>. 67 303,07 eur</w:t>
      </w:r>
    </w:p>
    <w:p w:rsidR="006039EB" w:rsidRDefault="006039EB">
      <w:r>
        <w:t xml:space="preserve">Z toho vylúčenie z prebytku </w:t>
      </w:r>
    </w:p>
    <w:p w:rsidR="006039EB" w:rsidRDefault="006039EB">
      <w:r>
        <w:t xml:space="preserve">Dotácie a nevyčerpané prostriedky   </w:t>
      </w:r>
      <w:r w:rsidR="001F168F">
        <w:t xml:space="preserve">  17 386</w:t>
      </w:r>
      <w:r>
        <w:t>,</w:t>
      </w:r>
      <w:r w:rsidR="001F168F">
        <w:t>76</w:t>
      </w:r>
      <w:r>
        <w:t xml:space="preserve"> eur</w:t>
      </w:r>
    </w:p>
    <w:p w:rsidR="00982EBA" w:rsidRDefault="00982EBA">
      <w:r>
        <w:t xml:space="preserve">Upravený prebytok bež. A kap. </w:t>
      </w:r>
      <w:proofErr w:type="spellStart"/>
      <w:r>
        <w:t>Roz</w:t>
      </w:r>
      <w:proofErr w:type="spellEnd"/>
      <w:r>
        <w:t>.  49 916,31 eur</w:t>
      </w:r>
    </w:p>
    <w:p w:rsidR="00FE66FE" w:rsidRDefault="000E6A5E">
      <w:r>
        <w:t>Rozdiel z finančných operácii</w:t>
      </w:r>
      <w:r w:rsidR="006039EB">
        <w:t xml:space="preserve">          </w:t>
      </w:r>
      <w:r w:rsidR="001F168F">
        <w:t xml:space="preserve">  </w:t>
      </w:r>
      <w:r w:rsidR="006039EB">
        <w:t xml:space="preserve"> </w:t>
      </w:r>
      <w:r w:rsidR="00085C57">
        <w:t xml:space="preserve"> -</w:t>
      </w:r>
      <w:r w:rsidR="001F168F">
        <w:t>8 560,47</w:t>
      </w:r>
      <w:r w:rsidR="006039EB">
        <w:t xml:space="preserve"> </w:t>
      </w:r>
      <w:r w:rsidR="003F598E">
        <w:t>eur</w:t>
      </w:r>
    </w:p>
    <w:p w:rsidR="003F598E" w:rsidRDefault="003F598E"/>
    <w:p w:rsidR="003F598E" w:rsidRDefault="000A387B">
      <w:r>
        <w:t>Uprav</w:t>
      </w:r>
      <w:r w:rsidR="006039EB">
        <w:t xml:space="preserve">ené hospodárenie obce </w:t>
      </w:r>
      <w:r w:rsidR="006039EB">
        <w:tab/>
        <w:t xml:space="preserve">  </w:t>
      </w:r>
      <w:r w:rsidR="001F168F">
        <w:t>41</w:t>
      </w:r>
      <w:r w:rsidR="006039EB">
        <w:t> </w:t>
      </w:r>
      <w:r w:rsidR="001F168F">
        <w:t>355</w:t>
      </w:r>
      <w:r w:rsidR="006039EB">
        <w:t>,</w:t>
      </w:r>
      <w:r w:rsidR="001F168F">
        <w:t>84</w:t>
      </w:r>
      <w:r w:rsidR="006039EB">
        <w:t xml:space="preserve"> </w:t>
      </w:r>
      <w:r>
        <w:t>eur</w:t>
      </w:r>
    </w:p>
    <w:p w:rsidR="000A387B" w:rsidRDefault="000A387B"/>
    <w:p w:rsidR="000A387B" w:rsidRDefault="000A387B"/>
    <w:p w:rsidR="000A387B" w:rsidRDefault="00D5391E">
      <w:r>
        <w:t xml:space="preserve">     </w:t>
      </w:r>
      <w:r w:rsidR="00085C57">
        <w:t>Na základe uvedených skutočností navrhujeme skutočnú tvorbu rezervného fondu za rok 2019 vo výške 41 355,84 eur.</w:t>
      </w:r>
    </w:p>
    <w:p w:rsidR="00A11A39" w:rsidRDefault="00A11A39"/>
    <w:p w:rsidR="00CE43B8" w:rsidRDefault="00D5391E">
      <w:r>
        <w:t xml:space="preserve">     Vzhľadom na vyššie uvedené skutočnosti </w:t>
      </w:r>
      <w:r w:rsidR="00694B9B">
        <w:t xml:space="preserve">odporúčam </w:t>
      </w:r>
      <w:r w:rsidR="00545715">
        <w:t>obe</w:t>
      </w:r>
      <w:r w:rsidR="00085C57">
        <w:t>cnému zastupiteľstvu schváliť Z</w:t>
      </w:r>
      <w:r w:rsidR="00694B9B">
        <w:t>áverečn</w:t>
      </w:r>
      <w:r w:rsidR="00085C57">
        <w:t>ý účet</w:t>
      </w:r>
      <w:r>
        <w:t xml:space="preserve"> </w:t>
      </w:r>
      <w:r w:rsidR="00545715">
        <w:t>obc</w:t>
      </w:r>
      <w:r w:rsidR="00694B9B">
        <w:t>e Hosti</w:t>
      </w:r>
      <w:r w:rsidR="006039EB">
        <w:t>e za rok 201</w:t>
      </w:r>
      <w:r w:rsidR="001F168F">
        <w:t>9</w:t>
      </w:r>
      <w:r w:rsidR="00085C57">
        <w:t xml:space="preserve"> a celoročné hospodárenie bez výhrad.</w:t>
      </w:r>
    </w:p>
    <w:p w:rsidR="00CE43B8" w:rsidRDefault="00CE43B8"/>
    <w:p w:rsidR="00D5391E" w:rsidRDefault="00D5391E"/>
    <w:p w:rsidR="00D5391E" w:rsidRDefault="00D5391E"/>
    <w:p w:rsidR="00D5391E" w:rsidRDefault="00D5391E"/>
    <w:p w:rsidR="00D5391E" w:rsidRDefault="00D5391E"/>
    <w:p w:rsidR="00D5391E" w:rsidRDefault="00D5391E"/>
    <w:p w:rsidR="00D5391E" w:rsidRDefault="00D539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6B24">
        <w:tab/>
      </w:r>
      <w:r w:rsidR="00AA6B24">
        <w:tab/>
      </w:r>
      <w:r w:rsidR="00AA6B24">
        <w:tab/>
      </w:r>
      <w:proofErr w:type="spellStart"/>
      <w:r>
        <w:t>Ing</w:t>
      </w:r>
      <w:proofErr w:type="spellEnd"/>
      <w:r>
        <w:t xml:space="preserve"> Michal Pupák</w:t>
      </w:r>
    </w:p>
    <w:p w:rsidR="00D5391E" w:rsidRDefault="00D539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6B24">
        <w:tab/>
      </w:r>
      <w:r w:rsidR="00AA6B24">
        <w:tab/>
      </w:r>
      <w:r w:rsidR="00AA6B24">
        <w:tab/>
        <w:t xml:space="preserve">  </w:t>
      </w:r>
      <w:r>
        <w:t>kontrolór obce</w:t>
      </w:r>
    </w:p>
    <w:sectPr w:rsidR="00D5391E" w:rsidSect="00B67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A0095"/>
    <w:rsid w:val="0000349B"/>
    <w:rsid w:val="00085C57"/>
    <w:rsid w:val="000A387B"/>
    <w:rsid w:val="000B596B"/>
    <w:rsid w:val="000E6A5E"/>
    <w:rsid w:val="00107FFB"/>
    <w:rsid w:val="001F168F"/>
    <w:rsid w:val="00261EB1"/>
    <w:rsid w:val="002660BE"/>
    <w:rsid w:val="00316A96"/>
    <w:rsid w:val="00333880"/>
    <w:rsid w:val="003F598E"/>
    <w:rsid w:val="0043700F"/>
    <w:rsid w:val="004C3107"/>
    <w:rsid w:val="00545715"/>
    <w:rsid w:val="006039EB"/>
    <w:rsid w:val="00694B9B"/>
    <w:rsid w:val="006D0AC9"/>
    <w:rsid w:val="006F3CB8"/>
    <w:rsid w:val="008169CD"/>
    <w:rsid w:val="00820D4A"/>
    <w:rsid w:val="00982EBA"/>
    <w:rsid w:val="00A11A39"/>
    <w:rsid w:val="00AA6B24"/>
    <w:rsid w:val="00B34BC5"/>
    <w:rsid w:val="00B67912"/>
    <w:rsid w:val="00C80908"/>
    <w:rsid w:val="00CE43B8"/>
    <w:rsid w:val="00D5391E"/>
    <w:rsid w:val="00D80281"/>
    <w:rsid w:val="00EA0095"/>
    <w:rsid w:val="00EA13B1"/>
    <w:rsid w:val="00ED3F11"/>
    <w:rsid w:val="00ED5A3A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791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Stanovisko hlavného kontrolóra k záverečnému účtu obce Hostie za rok 2014</vt:lpstr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hlavného kontrolóra k záverečnému účtu obce Hostie za rok 2014</dc:title>
  <dc:creator>michalpupak</dc:creator>
  <cp:lastModifiedBy>Katarína</cp:lastModifiedBy>
  <cp:revision>2</cp:revision>
  <dcterms:created xsi:type="dcterms:W3CDTF">2020-05-18T13:43:00Z</dcterms:created>
  <dcterms:modified xsi:type="dcterms:W3CDTF">2020-05-18T13:43:00Z</dcterms:modified>
</cp:coreProperties>
</file>